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AB" w:rsidRDefault="000A77AE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4263AB" w:rsidRDefault="004263AB">
      <w:pPr>
        <w:spacing w:line="300" w:lineRule="auto"/>
        <w:rPr>
          <w:rFonts w:asciiTheme="minorHAnsi" w:hAnsiTheme="minorHAnsi" w:cstheme="minorHAnsi"/>
          <w:iCs/>
        </w:rPr>
      </w:pP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Do: nazwa i siedziba Zamawiającego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Teatr Wielki im. Stanisława Moniuszki w Poznaniu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2"/>
        <w:gridCol w:w="4634"/>
      </w:tblGrid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4263AB" w:rsidRDefault="004263AB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4263AB" w:rsidRDefault="000A77AE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>
              <w:rPr>
                <w:rFonts w:asciiTheme="minorHAnsi" w:hAnsiTheme="minorHAnsi" w:cstheme="minorHAnsi"/>
                <w:sz w:val="20"/>
              </w:rPr>
              <w:t>albo imię i nazwisko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Siedziba albo miejsce zamieszkania i adres Wykonawcy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NIP, REGON </w:t>
            </w:r>
            <w:r>
              <w:rPr>
                <w:rFonts w:asciiTheme="minorHAnsi" w:hAnsiTheme="minorHAnsi" w:cstheme="minorHAnsi"/>
                <w:iCs/>
              </w:rPr>
              <w:t>Wykonawcy...........................................................................................................................................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………………………………………………………………………………………………………………………………………………………………………....</w:t>
            </w: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e-mail: ………………..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…………………………………………………………………………………………………..</w:t>
            </w:r>
          </w:p>
          <w:p w:rsidR="004263AB" w:rsidRDefault="004263A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………………………………………………………</w:t>
            </w:r>
          </w:p>
          <w:p w:rsidR="004263AB" w:rsidRDefault="004263A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e-mail: 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……………………………………………………………….……… telefon ………………………………………………………………..…….…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rPr>
          <w:trHeight w:val="4952"/>
        </w:trPr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4263AB" w:rsidRDefault="004263A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Zakup komputerów, urządzeń drukujących, urządzeń sieciowych oraz oprogramowania dla Teatru W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ielkiego im. Stanisława Moniuszki w Poznaniu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1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dostawę komputerów, urządzeń drukujących, urządzeń sieciowych oraz oprogramowania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przedmiot zamówienia</w:t>
            </w:r>
          </w:p>
          <w:tbl>
            <w:tblPr>
              <w:tblW w:w="872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3602"/>
              <w:gridCol w:w="850"/>
              <w:gridCol w:w="1630"/>
              <w:gridCol w:w="1414"/>
            </w:tblGrid>
            <w:tr w:rsidR="004263AB">
              <w:trPr>
                <w:trHeight w:val="708"/>
              </w:trPr>
              <w:tc>
                <w:tcPr>
                  <w:tcW w:w="1233" w:type="dxa"/>
                  <w:vMerge w:val="restart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602" w:type="dxa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Wartość netto (PLN)</w:t>
                  </w:r>
                </w:p>
              </w:tc>
            </w:tr>
            <w:tr w:rsidR="004263AB">
              <w:trPr>
                <w:trHeight w:val="91"/>
              </w:trPr>
              <w:tc>
                <w:tcPr>
                  <w:tcW w:w="1233" w:type="dxa"/>
                  <w:vMerge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center"/>
                    <w:rPr>
                      <w:rFonts w:cstheme="minorHAnsi"/>
                      <w:b/>
                      <w:spacing w:val="-1"/>
                    </w:rPr>
                  </w:pPr>
                </w:p>
              </w:tc>
              <w:tc>
                <w:tcPr>
                  <w:tcW w:w="3602" w:type="dxa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4263AB">
              <w:trPr>
                <w:trHeight w:val="464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Drukarki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5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Sieć komp modernizacja sieci szkieletowej z miedzi na światłowód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Zestaw komputerowy 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Zestaw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komputerowy 02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Laptopy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Laptopy 2w1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Pakiet Adobe Creative Cloud Windows - nowa subskrypcja na rok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Pakiet Adobe Creative Cloud Mac - kontynuacja subskrypcji na rok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Microsoft Office 2019 dla Użytkowników Domowych i Małych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Aktualizacja ZWCAD 2015 STD do ZWCAD 2019 Professional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11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Aktualizacja ZWCAD 2015 Classic do ZWCAD 2019 Professional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Nakładka BiK Stal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Nakładka BiK Architektura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479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14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Druki IPS Standard - nowa subskrypcja na rok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39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15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Bateria do zasilacza awaryjnego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16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Głośniki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17</w:t>
                  </w:r>
                </w:p>
              </w:tc>
              <w:tc>
                <w:tcPr>
                  <w:tcW w:w="3602" w:type="dxa"/>
                  <w:shd w:val="clear" w:color="auto" w:fill="auto"/>
                  <w:vAlign w:val="bottom"/>
                </w:tcPr>
                <w:p w:rsidR="004263AB" w:rsidRDefault="000A77AE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Słuchawki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 w:cstheme="minorHAnsi"/>
                      <w:b/>
                    </w:rPr>
                    <w:t>Cena netto za całość zamówienia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19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20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Cena za całość zamówienia wraz z podatkiem VAT </w:t>
                  </w:r>
                  <w:r>
                    <w:rPr>
                      <w:rFonts w:asciiTheme="minorHAnsi" w:hAnsiTheme="minorHAnsi" w:cstheme="minorHAnsi"/>
                      <w:b/>
                    </w:rPr>
                    <w:t>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4263AB" w:rsidRDefault="000A77AE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4263AB" w:rsidRDefault="000A77A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Termin realizacji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przedmiotu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2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dostawę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wyposażenia dla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akustyka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W w:w="872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3999"/>
              <w:gridCol w:w="879"/>
              <w:gridCol w:w="1204"/>
              <w:gridCol w:w="1414"/>
            </w:tblGrid>
            <w:tr w:rsidR="004263AB">
              <w:trPr>
                <w:trHeight w:val="973"/>
              </w:trPr>
              <w:tc>
                <w:tcPr>
                  <w:tcW w:w="1233" w:type="dxa"/>
                  <w:vMerge w:val="restart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Wartość netto (PLN)</w:t>
                  </w:r>
                </w:p>
              </w:tc>
            </w:tr>
            <w:tr w:rsidR="004263AB">
              <w:trPr>
                <w:trHeight w:val="91"/>
              </w:trPr>
              <w:tc>
                <w:tcPr>
                  <w:tcW w:w="1233" w:type="dxa"/>
                  <w:vMerge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center"/>
                    <w:rPr>
                      <w:rFonts w:cstheme="minorHAnsi"/>
                      <w:b/>
                      <w:spacing w:val="-1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4263AB">
              <w:trPr>
                <w:trHeight w:val="1455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Apple MacBook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PRO 15" Touch Bar i Touch ID 6-rdzeniowy, (procesor i7 2,6 GHz, 9 generacji), Pamięć RAM 16 GB DDR4 2400 MHz, Pamięć masowa 512 GB, karta graficzna - Radeon Pro Vega 16 z 4 GB pamięci RAM HMB2 + BootCamp + Windows 10 PRO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1305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Apple MacBook PRO 15"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Touch Bar i Touch ID 8-rdzeniowy, (procesor i9 2,4 GHz, 9 generacji), Pamięć RAM 32 GB DDR4 2400 MHz, Pamięć masowa 1 TB, karta graficzna - Radeon Pro Vega 20 z 4 GB pamięci RAM HMB2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3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Stacja dokująca Belkin Thunderbolt 3 Express Dock HD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Przewód USB-C - Lighting 1 metr 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na Thunderbolt 2 - Apple - 4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(USB-C) na Gigabit Ethernet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Przewód Thunderbolt - 2 metry - Apple - 4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Przewód Thunderbolt 3 (USB-C) - Apple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(USB-C) na USB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Thunderbolt 3 (USB-C) na cyfrowe AV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11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netto za całość zamówienia (PLN)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4263AB" w:rsidRDefault="000A77AE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4263AB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4263AB" w:rsidRDefault="000A77AE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za całość zamówienia wraz z podatkiem VAT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4263AB" w:rsidRDefault="004263AB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4263AB" w:rsidRDefault="000A77AE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4263AB" w:rsidRDefault="000A77A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 xml:space="preserve">* należy pozostawić jedną z liczb, zaznaczyć jedną z liczb lub </w:t>
            </w: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przekreślić zbędne liczby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3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dostawę serwera kopii zapasowych</w:t>
            </w:r>
            <w:r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  <w:gridCol w:w="2564"/>
              <w:gridCol w:w="850"/>
              <w:gridCol w:w="1818"/>
              <w:gridCol w:w="2106"/>
            </w:tblGrid>
            <w:tr w:rsidR="004263AB">
              <w:trPr>
                <w:trHeight w:val="493"/>
                <w:jc w:val="center"/>
              </w:trPr>
              <w:tc>
                <w:tcPr>
                  <w:tcW w:w="513" w:type="dxa"/>
                  <w:vMerge w:val="restart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564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50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818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Wartość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netto (PLN)</w:t>
                  </w:r>
                </w:p>
              </w:tc>
            </w:tr>
            <w:tr w:rsidR="004263AB">
              <w:trPr>
                <w:trHeight w:val="226"/>
                <w:jc w:val="center"/>
              </w:trPr>
              <w:tc>
                <w:tcPr>
                  <w:tcW w:w="513" w:type="dxa"/>
                  <w:vMerge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564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50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818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2106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4263AB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564" w:type="dxa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Serwer kopii zapasowych</w:t>
                  </w:r>
                </w:p>
              </w:tc>
              <w:tc>
                <w:tcPr>
                  <w:tcW w:w="850" w:type="dxa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1818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4263AB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564" w:type="dxa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Oprogramowanie do wykonywania kopii zapasowych instalowane na serwerze kopii zapasowych - 100 komputerów</w:t>
                  </w:r>
                </w:p>
              </w:tc>
              <w:tc>
                <w:tcPr>
                  <w:tcW w:w="850" w:type="dxa"/>
                  <w:vAlign w:val="center"/>
                </w:tcPr>
                <w:p w:rsidR="004263AB" w:rsidRDefault="000A77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1818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4263AB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5232" w:type="dxa"/>
                  <w:gridSpan w:val="3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4263AB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5232" w:type="dxa"/>
                  <w:gridSpan w:val="3"/>
                  <w:vAlign w:val="center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za całość zamówienia wraz z podatkiem VAT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4263AB" w:rsidRDefault="004263AB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4263AB" w:rsidRDefault="000A77AE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4263AB" w:rsidRDefault="000A77A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zapoznałem się ze specyfikacją </w:t>
            </w:r>
            <w:r>
              <w:rPr>
                <w:rFonts w:asciiTheme="minorHAnsi" w:hAnsiTheme="minorHAnsi" w:cstheme="minorHAnsi"/>
                <w:iCs/>
              </w:rPr>
              <w:t>istotnych warunków zamówienia, nie wnoszę do niej zastrzeżeń  oraz uzyskałem informacje niezbędne do przygotowania oferty,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>
              <w:rPr>
                <w:rFonts w:asciiTheme="minorHAnsi" w:hAnsiTheme="minorHAnsi" w:cstheme="minorHAnsi"/>
                <w:b/>
                <w:iCs/>
              </w:rPr>
              <w:t>. przez 30 dni od ostatec</w:t>
            </w:r>
            <w:r>
              <w:rPr>
                <w:rFonts w:asciiTheme="minorHAnsi" w:hAnsiTheme="minorHAnsi" w:cstheme="minorHAnsi"/>
                <w:b/>
                <w:iCs/>
              </w:rPr>
              <w:t>znego upływu terminu do składania ofert,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wadium w kwocie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>
              <w:rPr>
                <w:rFonts w:asciiTheme="minorHAnsi" w:hAnsiTheme="minorHAnsi" w:cstheme="minorHAnsi"/>
                <w:iCs/>
              </w:rPr>
              <w:t>w formie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</w:t>
            </w:r>
          </w:p>
          <w:p w:rsidR="004263AB" w:rsidRDefault="004263A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akceptuję proponowany przez zamawiającego wzór umowy, który zobowiązuje się podpisać w </w:t>
            </w:r>
            <w:r>
              <w:rPr>
                <w:rFonts w:asciiTheme="minorHAnsi" w:hAnsiTheme="minorHAnsi" w:cstheme="minorHAnsi"/>
                <w:iCs/>
              </w:rPr>
              <w:t>miejscu i terminie wskazanym przez zamawiającego (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4263AB" w:rsidRDefault="004263AB" w:rsidP="00EC3654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E. </w:t>
            </w:r>
            <w:r>
              <w:rPr>
                <w:rFonts w:asciiTheme="minorHAnsi" w:hAnsiTheme="minorHAnsi" w:cstheme="minorHAnsi"/>
                <w:b/>
                <w:iCs/>
              </w:rPr>
              <w:t>Podwykonawstwo.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4263A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263AB" w:rsidRDefault="000A77AE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4263AB" w:rsidRDefault="004263A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4263AB" w:rsidRDefault="000A77AE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263AB" w:rsidRDefault="000A77AE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4263AB" w:rsidRDefault="000A77AE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4263A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4263A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263A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263A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4263AB" w:rsidRDefault="000A77A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263AB" w:rsidRDefault="004263A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4263AB" w:rsidRDefault="000A77AE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4263AB" w:rsidRDefault="004263A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F. Spis treści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Oferta została złożona na ................................. stronach podpisanych i kolejno ponumerowanych od nr </w:t>
            </w:r>
            <w:r>
              <w:rPr>
                <w:rFonts w:asciiTheme="minorHAnsi" w:hAnsiTheme="minorHAnsi" w:cstheme="minorHAnsi"/>
                <w:iCs/>
              </w:rPr>
              <w:t>.................... do nr 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2/ 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5/ 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G. Czy wykonawca jest mikroprzedsiębiorstwem bądź małym lub średnim przedsiębiorstwem?</w:t>
            </w:r>
          </w:p>
          <w:p w:rsidR="004263AB" w:rsidRDefault="004263A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Tak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>Nie</w:t>
            </w:r>
          </w:p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(właściwe zaznaczyć)</w:t>
            </w:r>
          </w:p>
          <w:p w:rsidR="004263AB" w:rsidRDefault="000A77AE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Zgodnie z artykułem 2 załącznika nr  I do rozporządzenia Komisji (UE) nr 651/2014 z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dnia 17 czerwca 2014 r.: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nie przekracza 43 milionów EUR,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mikroprzedsiębiorstwo definiuje się jako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przedsiębiorstwo, które zatrudnia mniej niż 10 pracowników i którego roczny obrót lub roczna suma bilansowa nie przekracza 2 milionów EUR</w:t>
            </w:r>
          </w:p>
        </w:tc>
      </w:tr>
      <w:tr w:rsidR="004263AB">
        <w:tc>
          <w:tcPr>
            <w:tcW w:w="9286" w:type="dxa"/>
            <w:gridSpan w:val="2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powyższych oświadczeniach</w:t>
            </w:r>
            <w:r>
              <w:rPr>
                <w:rFonts w:asciiTheme="minorHAnsi" w:hAnsiTheme="minorHAnsi" w:cstheme="minorHAnsi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rPr>
          <w:trHeight w:val="1597"/>
        </w:trPr>
        <w:tc>
          <w:tcPr>
            <w:tcW w:w="4643" w:type="dxa"/>
            <w:vAlign w:val="bottom"/>
          </w:tcPr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4263AB" w:rsidRDefault="000A77AE">
      <w:r>
        <w:br w:type="page"/>
      </w:r>
    </w:p>
    <w:p w:rsidR="004263AB" w:rsidRDefault="004263AB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  <w:sectPr w:rsidR="004263AB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499" w:gutter="0"/>
          <w:cols w:space="708"/>
        </w:sectPr>
      </w:pPr>
    </w:p>
    <w:p w:rsidR="004263AB" w:rsidRDefault="000A77AE">
      <w:pPr>
        <w:spacing w:line="30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FORMULARZ OFEROWANYCH PARAMETRÓW TECHNICZNYCH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1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4263AB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Drukarki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Sieć komp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modernizacja sieci szkieletowej z miedzi na światłowód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komputerowy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komputerowy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Laptopy 2w1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Adobe Creative Cloud Windows - nowa subskrypcja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Adobe Creative Cloud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 - kontynuacja subskrypcji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Office 2019 dla Użytkowników Domowych i Małych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ZWCAD 2015 STD do ZWCAD 2019 Professional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ZWCAD 2015 Classic do ZWCAD 2019 Professional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Nakładka BiK Stal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Nakładka BiK Architektura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Druki IPS Standard - nowa subskrypcja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do zasilacza awaryjnego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Słuchawki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</w:p>
    <w:p w:rsidR="004263AB" w:rsidRDefault="000A77AE">
      <w:pPr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br w:type="page"/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2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4263AB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4263AB" w:rsidRDefault="004263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Apple MacBook PRO 15" Touch Bar i Touch ID 6-rdzeniowy, 6-rdzeniowy, (procesor i7 2,6 GHz, 9 generacji), Pamięć RAM 16 GB DDR4 2400 MHz, Pamięć masowa 512 GB, karta graficzna - </w:t>
            </w:r>
            <w:r>
              <w:rPr>
                <w:rFonts w:asciiTheme="minorHAnsi" w:hAnsiTheme="minorHAnsi" w:cstheme="minorHAnsi"/>
                <w:color w:val="000000"/>
              </w:rPr>
              <w:t>Radeon Pro Vega 16 z 4 GB pamięci RAM HMB2 + BootCamp + Windows 10 PRO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Apple MacBook PRO 15" Touch Bar i Touch ID 8-rdzeniowy, (procesor i9 2,4 GHz, 9 generacji), Pamięć RAM 32 GB DDR4 2400 MHz, Pamięć masowa 1 TB, karta graficzna - Radeon</w:t>
            </w:r>
            <w:r>
              <w:rPr>
                <w:rFonts w:asciiTheme="minorHAnsi" w:hAnsiTheme="minorHAnsi" w:cstheme="minorHAnsi"/>
                <w:color w:val="000000"/>
              </w:rPr>
              <w:t xml:space="preserve"> Pro Vega 20 z 4 GB pamięci RAM HMB2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Stacja dokująca Belkin Thunderbolt 3 Express Dock HD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Przewód USB-C - Lighting 1 metr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 3 na Thunderbolt 2 - Apple - 4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</w:t>
            </w:r>
            <w:r>
              <w:rPr>
                <w:rFonts w:asciiTheme="minorHAnsi" w:hAnsiTheme="minorHAnsi" w:cstheme="minorHAnsi"/>
                <w:color w:val="000000"/>
              </w:rPr>
              <w:t xml:space="preserve"> 3 (USB-C) na Gigabit Ethernet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Przewód Thunderbolt - 2 metry - Apple - 4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Przewód Thunderbolt 3 (USB-C) - Apple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 3 (USB-C) na USB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Thunderbolt</w:t>
            </w:r>
            <w:r>
              <w:rPr>
                <w:rFonts w:asciiTheme="minorHAnsi" w:hAnsiTheme="minorHAnsi" w:cstheme="minorHAnsi"/>
                <w:color w:val="000000"/>
              </w:rPr>
              <w:t xml:space="preserve"> 3 (USB-C) na cyfrowe AV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</w:p>
    <w:p w:rsidR="004263AB" w:rsidRDefault="000A77AE">
      <w:pPr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br w:type="page"/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3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4263AB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4263AB" w:rsidRDefault="004263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Serwer kopii zapasowych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Oprogramowanie do wykonywania kopii zapasowych instalowane na serwerze kopii zapasowych - 100 komputerów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* przykład jak należy wyplenić formularz oferowanych </w:t>
      </w:r>
      <w:r>
        <w:rPr>
          <w:rFonts w:asciiTheme="minorHAnsi" w:hAnsiTheme="minorHAnsi" w:cstheme="minorHAnsi"/>
          <w:b/>
          <w:iCs/>
        </w:rPr>
        <w:t>parametrów technicznych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W kolumnie oferowane parametry techniczne: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Należy podać paramenty techniczne w zakresie co najmniej wskazanym w  ospie przedmiotu zamówienia załącznik nr 2.1.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Brak podania konkretnych parametrów technicznych spowoduje odrzucenie </w:t>
      </w:r>
      <w:r>
        <w:rPr>
          <w:rFonts w:asciiTheme="minorHAnsi" w:hAnsiTheme="minorHAnsi" w:cstheme="minorHAnsi"/>
          <w:color w:val="000000"/>
        </w:rPr>
        <w:t>oferty.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pozycjach gdzie w opisie przedmiotu zamówienia wpisano TAK (nie wskazano konkretnych parametrów technicznych) należy wpisać TAK lub NIE).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Wpisanie „zgodnie z SIWZ” lub „zgodnie z wymaganiami Zamawiającego” lub innego sformułowania z którego nie b</w:t>
      </w:r>
      <w:r>
        <w:rPr>
          <w:rFonts w:asciiTheme="minorHAnsi" w:hAnsiTheme="minorHAnsi" w:cstheme="minorHAnsi"/>
          <w:color w:val="000000"/>
        </w:rPr>
        <w:t>ędą wynikały konkretne dane techniczne wskazane w opisie przedmiotu zamówienia spowoduje odrzucenie oferty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Przykład prawidłowego wypełnienia formularza parametrów technicznych</w:t>
      </w:r>
    </w:p>
    <w:tbl>
      <w:tblPr>
        <w:tblW w:w="123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97"/>
        <w:gridCol w:w="1001"/>
        <w:gridCol w:w="10374"/>
      </w:tblGrid>
      <w:tr w:rsidR="004263AB">
        <w:trPr>
          <w:trHeight w:val="29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Przedmiot zamówienia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 i model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Oferowane parametry techniczne*</w:t>
            </w:r>
          </w:p>
        </w:tc>
      </w:tr>
      <w:tr w:rsidR="004263AB">
        <w:trPr>
          <w:trHeight w:val="12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  <w:r>
              <w:rPr>
                <w:rFonts w:asciiTheme="minorHAnsi" w:hAnsiTheme="minorHAnsi" w:cstheme="minorHAnsi"/>
              </w:rPr>
              <w:t>ukarki</w:t>
            </w:r>
          </w:p>
          <w:p w:rsidR="004263AB" w:rsidRDefault="000A7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Urządzenie wielofunkcyjne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czarno-białe laserowe A4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Brother DCP-L2552DN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6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7522"/>
            </w:tblGrid>
            <w:tr w:rsidR="004263AB">
              <w:trPr>
                <w:trHeight w:val="105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Technologia druku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laserowa czarno-biała</w:t>
                  </w:r>
                </w:p>
              </w:tc>
            </w:tr>
            <w:tr w:rsidR="004263AB">
              <w:trPr>
                <w:trHeight w:val="19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Rozmiar nośnika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A4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mono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31 str./min.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dwustronnego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16 obr./min.</w:t>
                  </w:r>
                </w:p>
              </w:tc>
            </w:tr>
            <w:tr w:rsidR="004263AB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Gramatura papieru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60 -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230 g/m2</w:t>
                  </w:r>
                </w:p>
              </w:tc>
            </w:tr>
            <w:tr w:rsidR="004263AB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Druk dwustronny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Tak, automatyczny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Wyświetlacz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Tak, LCD 2-wierszowy</w:t>
                  </w:r>
                </w:p>
              </w:tc>
            </w:tr>
            <w:tr w:rsidR="004263AB">
              <w:trPr>
                <w:trHeight w:val="144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Typ skanera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płaski CIS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Rozdzielczość skanera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1200 x 1200 dpi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Szybkość kopiarki w czerni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34 str./min.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Rozdzielczość kopiarki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600 x 600 dpi</w:t>
                  </w:r>
                </w:p>
              </w:tc>
            </w:tr>
            <w:tr w:rsidR="004263AB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Interfejsy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Ethernet 10/100/1000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Mbps, USB 2.0</w:t>
                  </w:r>
                </w:p>
              </w:tc>
            </w:tr>
            <w:tr w:rsidR="004263AB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Emulacje języków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HP PCL 6, PDF, PostScript v3</w:t>
                  </w:r>
                </w:p>
              </w:tc>
            </w:tr>
            <w:tr w:rsidR="004263AB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Gwarancja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 miesiące</w:t>
                  </w:r>
                </w:p>
              </w:tc>
            </w:tr>
          </w:tbl>
          <w:p w:rsidR="004263AB" w:rsidRDefault="00426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Przykład nieprawidłowego wypełnienia formularza parametrów technicznych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97"/>
        <w:gridCol w:w="1041"/>
        <w:gridCol w:w="10374"/>
      </w:tblGrid>
      <w:tr w:rsidR="004263AB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Przedmiot zamówienia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Producent i model</w:t>
            </w:r>
          </w:p>
        </w:tc>
        <w:tc>
          <w:tcPr>
            <w:tcW w:w="10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Oferowane parametry techniczne*</w:t>
            </w:r>
          </w:p>
          <w:p w:rsidR="004263AB" w:rsidRDefault="004263A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63AB">
        <w:trPr>
          <w:trHeight w:val="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Drukarki</w:t>
            </w:r>
          </w:p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Urządzenie wielofunkcyjne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br/>
              <w:t>czarno-białe laserowe A4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Brother DCP-L2552DN</w:t>
            </w:r>
          </w:p>
        </w:tc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6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7522"/>
            </w:tblGrid>
            <w:tr w:rsidR="004263AB">
              <w:trPr>
                <w:trHeight w:val="105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Technologia druku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  <w:tr w:rsidR="004263AB">
              <w:trPr>
                <w:trHeight w:val="19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Rozmiar nośnika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zgodnie z wymaganiami Zamawiającego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mono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zgodnie z wymaganiami Zamawiającego</w:t>
                  </w:r>
                </w:p>
              </w:tc>
            </w:tr>
            <w:tr w:rsidR="004263AB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Max. Szybkość druku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dwustronnego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  <w:tr w:rsidR="004263AB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Gramatura papieru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4263AB" w:rsidRDefault="000A77AE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</w:tbl>
          <w:p w:rsidR="004263AB" w:rsidRDefault="004263A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4263AB" w:rsidRDefault="004263AB">
      <w:pPr>
        <w:pStyle w:val="Akapitzlist"/>
        <w:spacing w:line="300" w:lineRule="auto"/>
        <w:rPr>
          <w:rFonts w:asciiTheme="minorHAnsi" w:hAnsiTheme="minorHAnsi" w:cstheme="minorHAnsi"/>
          <w:b/>
          <w:iCs/>
        </w:rPr>
      </w:pPr>
    </w:p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4263AB">
      <w:pgSz w:w="16838" w:h="11906" w:orient="landscape"/>
      <w:pgMar w:top="1418" w:right="1134" w:bottom="993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AE" w:rsidRDefault="000A77AE">
      <w:r>
        <w:separator/>
      </w:r>
    </w:p>
  </w:endnote>
  <w:endnote w:type="continuationSeparator" w:id="0">
    <w:p w:rsidR="000A77AE" w:rsidRDefault="000A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0A7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63AB" w:rsidRDefault="004263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4263AB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4263AB" w:rsidRDefault="000A77A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AE" w:rsidRDefault="000A77AE">
      <w:r>
        <w:separator/>
      </w:r>
    </w:p>
  </w:footnote>
  <w:footnote w:type="continuationSeparator" w:id="0">
    <w:p w:rsidR="000A77AE" w:rsidRDefault="000A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0A77AE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332/03/19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DB165A88"/>
    <w:lvl w:ilvl="0" w:tplc="A55075FE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3264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7AD8"/>
    <w:multiLevelType w:val="hybridMultilevel"/>
    <w:tmpl w:val="BA8A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2A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AB"/>
    <w:rsid w:val="000A77AE"/>
    <w:rsid w:val="004263AB"/>
    <w:rsid w:val="00EC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ADC4-7883-4CFF-B220-CDA4C94A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2017-05-24T10:28:00Z</cp:lastPrinted>
  <dcterms:created xsi:type="dcterms:W3CDTF">2019-05-30T09:03:00Z</dcterms:created>
  <dcterms:modified xsi:type="dcterms:W3CDTF">2019-06-08T06:33:00Z</dcterms:modified>
</cp:coreProperties>
</file>